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DB" w:rsidRPr="009408BD" w:rsidRDefault="00CC2EDB" w:rsidP="00CC2EDB">
      <w:pPr>
        <w:rPr>
          <w:rFonts w:ascii="Calibri" w:hAnsi="Calibri"/>
          <w:b/>
          <w:bCs/>
          <w:sz w:val="26"/>
          <w:szCs w:val="26"/>
          <w:lang w:val="ro-RO"/>
        </w:rPr>
      </w:pPr>
      <w:r w:rsidRPr="009408BD">
        <w:rPr>
          <w:rFonts w:ascii="Calibri" w:hAnsi="Calibri"/>
          <w:b/>
          <w:bCs/>
          <w:sz w:val="26"/>
          <w:szCs w:val="26"/>
          <w:lang w:val="ro-RO"/>
        </w:rPr>
        <w:t>ROMÂNIA</w:t>
      </w:r>
    </w:p>
    <w:p w:rsidR="00CC2EDB" w:rsidRPr="009408BD" w:rsidRDefault="00CC2EDB" w:rsidP="00CC2EDB">
      <w:pPr>
        <w:rPr>
          <w:rFonts w:ascii="Calibri" w:hAnsi="Calibri"/>
          <w:b/>
          <w:bCs/>
          <w:sz w:val="26"/>
          <w:szCs w:val="26"/>
          <w:lang w:val="ro-RO"/>
        </w:rPr>
      </w:pPr>
      <w:r w:rsidRPr="009408BD">
        <w:rPr>
          <w:rFonts w:ascii="Calibri" w:hAnsi="Calibri"/>
          <w:b/>
          <w:bCs/>
          <w:sz w:val="26"/>
          <w:szCs w:val="26"/>
          <w:lang w:val="ro-RO"/>
        </w:rPr>
        <w:t>JUDEŢUL HARGHITA</w:t>
      </w:r>
    </w:p>
    <w:p w:rsidR="00CC2EDB" w:rsidRPr="009408BD" w:rsidRDefault="00CC2EDB" w:rsidP="00CC2EDB">
      <w:pPr>
        <w:rPr>
          <w:rFonts w:ascii="Calibri" w:hAnsi="Calibri"/>
          <w:b/>
          <w:bCs/>
          <w:sz w:val="26"/>
          <w:szCs w:val="26"/>
          <w:lang w:val="ro-RO"/>
        </w:rPr>
      </w:pPr>
      <w:r w:rsidRPr="009408BD">
        <w:rPr>
          <w:rFonts w:ascii="Calibri" w:hAnsi="Calibri"/>
          <w:b/>
          <w:bCs/>
          <w:sz w:val="26"/>
          <w:szCs w:val="26"/>
          <w:lang w:val="ro-RO"/>
        </w:rPr>
        <w:t>CONSILIUL JUDEŢEAN</w:t>
      </w:r>
    </w:p>
    <w:p w:rsidR="00CC2EDB" w:rsidRDefault="00CC2EDB" w:rsidP="00CC2EDB">
      <w:pPr>
        <w:rPr>
          <w:rFonts w:ascii="Calibri" w:hAnsi="Calibri"/>
          <w:b/>
          <w:bCs/>
          <w:sz w:val="26"/>
          <w:szCs w:val="26"/>
          <w:lang w:val="ro-RO"/>
        </w:rPr>
      </w:pPr>
    </w:p>
    <w:p w:rsidR="00CC2EDB" w:rsidRPr="009408BD" w:rsidRDefault="00CC2EDB" w:rsidP="00CC2EDB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9408BD">
        <w:rPr>
          <w:rFonts w:ascii="Calibri" w:hAnsi="Calibri"/>
          <w:b/>
          <w:bCs/>
          <w:sz w:val="26"/>
          <w:szCs w:val="26"/>
          <w:lang w:val="ro-RO"/>
        </w:rPr>
        <w:t xml:space="preserve">HOTĂRÂREA Nr. </w:t>
      </w:r>
      <w:r w:rsidRPr="009408BD">
        <w:rPr>
          <w:rFonts w:ascii="Calibri" w:hAnsi="Calibri"/>
          <w:b/>
          <w:bCs/>
          <w:sz w:val="26"/>
          <w:szCs w:val="26"/>
          <w:u w:val="single"/>
          <w:lang w:val="ro-RO"/>
        </w:rPr>
        <w:t>______</w:t>
      </w:r>
      <w:r w:rsidRPr="009408BD">
        <w:rPr>
          <w:rFonts w:ascii="Calibri" w:hAnsi="Calibri"/>
          <w:b/>
          <w:bCs/>
          <w:sz w:val="26"/>
          <w:szCs w:val="26"/>
          <w:lang w:val="ro-RO"/>
        </w:rPr>
        <w:t>/2020</w:t>
      </w:r>
    </w:p>
    <w:p w:rsidR="00CC2EDB" w:rsidRDefault="00CC2EDB" w:rsidP="00CC2EDB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privind modificarea Hotărârii Consiliului Județean Harghita nr. 93/2020 </w:t>
      </w:r>
      <w:r w:rsidRPr="00166758">
        <w:rPr>
          <w:rFonts w:ascii="Calibri" w:hAnsi="Calibri"/>
          <w:b/>
          <w:sz w:val="26"/>
          <w:szCs w:val="26"/>
          <w:lang w:val="ro-RO"/>
        </w:rPr>
        <w:t>privind însușirea nivelului maxim al cotizaţiei Consiliului Județean Harghita plătibil către Asociaţia de Dezvoltare Intercomunitară „Harghita”, pe anul 2020</w:t>
      </w:r>
    </w:p>
    <w:p w:rsidR="00CC2EDB" w:rsidRPr="009408BD" w:rsidRDefault="00CC2EDB" w:rsidP="00CC2EDB">
      <w:pPr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before="120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>Consiliul Judeţean Harghita;</w:t>
      </w:r>
    </w:p>
    <w:p w:rsidR="00CC2EDB" w:rsidRPr="005024F9" w:rsidRDefault="00CC2EDB" w:rsidP="00CC2EDB">
      <w:pPr>
        <w:spacing w:before="120"/>
        <w:ind w:right="3"/>
        <w:jc w:val="both"/>
        <w:rPr>
          <w:rFonts w:ascii="Calibri" w:hAnsi="Calibri"/>
          <w:color w:val="000000"/>
          <w:sz w:val="26"/>
          <w:szCs w:val="26"/>
        </w:rPr>
      </w:pPr>
      <w:r w:rsidRPr="009408BD">
        <w:rPr>
          <w:rFonts w:ascii="Calibri" w:hAnsi="Calibri"/>
          <w:color w:val="000000"/>
          <w:sz w:val="26"/>
          <w:szCs w:val="26"/>
          <w:lang w:val="ro-RO"/>
        </w:rPr>
        <w:t>Având în vedere:</w:t>
      </w:r>
    </w:p>
    <w:p w:rsidR="00CC2EDB" w:rsidRPr="009408BD" w:rsidRDefault="00CC2EDB" w:rsidP="00CC2EDB">
      <w:pPr>
        <w:spacing w:line="276" w:lineRule="auto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  <w:r w:rsidRPr="009408BD">
        <w:rPr>
          <w:rFonts w:ascii="Calibri" w:hAnsi="Calibri"/>
          <w:color w:val="000000"/>
          <w:sz w:val="26"/>
          <w:szCs w:val="26"/>
          <w:lang w:val="ro-RO"/>
        </w:rPr>
        <w:t>Referatul de aprobare nr. _______/</w:t>
      </w:r>
      <w:r w:rsidRPr="009408BD">
        <w:rPr>
          <w:rFonts w:ascii="Calibri" w:hAnsi="Calibri"/>
          <w:bCs/>
          <w:sz w:val="26"/>
          <w:szCs w:val="26"/>
          <w:lang w:val="ro-RO"/>
        </w:rPr>
        <w:t>2020</w:t>
      </w:r>
      <w:r w:rsidRPr="009408BD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9408BD">
        <w:rPr>
          <w:rFonts w:ascii="Calibri" w:hAnsi="Calibri"/>
          <w:color w:val="000000"/>
          <w:sz w:val="26"/>
          <w:szCs w:val="26"/>
          <w:lang w:val="ro-RO"/>
        </w:rPr>
        <w:t>a</w:t>
      </w:r>
      <w:r>
        <w:rPr>
          <w:rFonts w:ascii="Calibri" w:hAnsi="Calibri"/>
          <w:color w:val="000000"/>
          <w:sz w:val="26"/>
          <w:szCs w:val="26"/>
          <w:lang w:val="ro-RO"/>
        </w:rPr>
        <w:t>l</w:t>
      </w:r>
      <w:r w:rsidRPr="009408BD">
        <w:rPr>
          <w:rFonts w:ascii="Calibri" w:hAnsi="Calibri"/>
          <w:sz w:val="26"/>
          <w:szCs w:val="26"/>
          <w:lang w:val="ro-RO"/>
        </w:rPr>
        <w:t xml:space="preserve"> vicepreşedin</w:t>
      </w:r>
      <w:r w:rsidR="008C6DB1">
        <w:rPr>
          <w:rFonts w:ascii="Calibri" w:hAnsi="Calibri"/>
          <w:sz w:val="26"/>
          <w:szCs w:val="26"/>
          <w:lang w:val="ro-RO"/>
        </w:rPr>
        <w:t xml:space="preserve">telui </w:t>
      </w:r>
      <w:proofErr w:type="spellStart"/>
      <w:r w:rsidR="008C6DB1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="008C6DB1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="008C6DB1">
        <w:rPr>
          <w:rFonts w:ascii="Calibri" w:hAnsi="Calibri"/>
          <w:sz w:val="26"/>
          <w:szCs w:val="26"/>
          <w:lang w:val="ro-RO"/>
        </w:rPr>
        <w:t>Barna-Botond</w:t>
      </w:r>
      <w:proofErr w:type="spellEnd"/>
      <w:r w:rsidR="00FF30DE">
        <w:rPr>
          <w:rFonts w:ascii="Calibri" w:hAnsi="Calibri"/>
          <w:sz w:val="26"/>
          <w:szCs w:val="26"/>
          <w:lang w:val="ro-RO"/>
        </w:rPr>
        <w:t>,</w:t>
      </w:r>
      <w:r w:rsidR="008C6DB1">
        <w:rPr>
          <w:rFonts w:ascii="Calibri" w:hAnsi="Calibri"/>
          <w:sz w:val="26"/>
          <w:szCs w:val="26"/>
          <w:lang w:val="ro-RO"/>
        </w:rPr>
        <w:t xml:space="preserve"> inițiat</w:t>
      </w:r>
      <w:r w:rsidRPr="009408BD">
        <w:rPr>
          <w:rFonts w:ascii="Calibri" w:hAnsi="Calibri"/>
          <w:sz w:val="26"/>
          <w:szCs w:val="26"/>
          <w:lang w:val="ro-RO"/>
        </w:rPr>
        <w:t xml:space="preserve"> la propunerea Direcţiei generale economice, </w:t>
      </w:r>
      <w:r w:rsidRPr="00F43823">
        <w:rPr>
          <w:rFonts w:ascii="Calibri" w:hAnsi="Calibri"/>
          <w:sz w:val="26"/>
          <w:szCs w:val="26"/>
          <w:lang w:val="ro-RO"/>
        </w:rPr>
        <w:t>privind modificarea Hotărârii Consiliului Județean Harghita nr. 93/2020 privind însușirea nivelului maxim al cotizaţiei Consiliului Județean Harghita plătibil către Asociaţia de Dezvoltare Intercomunitară „Harghita”, pe anul 2020</w:t>
      </w:r>
      <w:r w:rsidRPr="009408BD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8C6DB1" w:rsidRDefault="00CC2EDB" w:rsidP="00CC2EDB">
      <w:pPr>
        <w:spacing w:line="276" w:lineRule="auto"/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9408BD">
        <w:rPr>
          <w:rFonts w:ascii="Calibri" w:hAnsi="Calibri"/>
          <w:color w:val="000000"/>
          <w:sz w:val="26"/>
          <w:szCs w:val="26"/>
          <w:lang w:val="ro-RO"/>
        </w:rPr>
        <w:t xml:space="preserve">Adresele </w:t>
      </w:r>
      <w:r w:rsidRPr="009408BD">
        <w:rPr>
          <w:rFonts w:ascii="Calibri" w:hAnsi="Calibri"/>
          <w:sz w:val="26"/>
          <w:szCs w:val="26"/>
          <w:lang w:val="ro-RO"/>
        </w:rPr>
        <w:t>Asociaţiei de Dezvoltare Intercomunitară „HARGHITA”</w:t>
      </w:r>
      <w:r w:rsidR="00B309F3">
        <w:rPr>
          <w:rFonts w:ascii="Calibri" w:hAnsi="Calibri"/>
          <w:color w:val="000000"/>
          <w:sz w:val="26"/>
          <w:szCs w:val="26"/>
          <w:lang w:val="ro-RO"/>
        </w:rPr>
        <w:t>, înregistrate</w:t>
      </w:r>
      <w:r w:rsidRPr="009408BD">
        <w:rPr>
          <w:rFonts w:ascii="Calibri" w:hAnsi="Calibri"/>
          <w:color w:val="000000"/>
          <w:sz w:val="26"/>
          <w:szCs w:val="26"/>
          <w:lang w:val="ro-RO"/>
        </w:rPr>
        <w:t xml:space="preserve"> la Consiliul Judeţean Harghita cu nr. </w:t>
      </w:r>
      <w:r w:rsidRPr="00952E3B">
        <w:rPr>
          <w:rFonts w:ascii="Calibri" w:hAnsi="Calibri"/>
          <w:color w:val="000000"/>
          <w:sz w:val="26"/>
          <w:szCs w:val="26"/>
          <w:lang w:val="ro-RO"/>
        </w:rPr>
        <w:t>19041/27.0</w:t>
      </w:r>
      <w:r w:rsidR="008C6DB1">
        <w:rPr>
          <w:rFonts w:ascii="Calibri" w:hAnsi="Calibri"/>
          <w:color w:val="000000"/>
          <w:sz w:val="26"/>
          <w:szCs w:val="26"/>
          <w:lang w:val="ro-RO"/>
        </w:rPr>
        <w:t>8.2020, și nr. 19911/08.09.2020;</w:t>
      </w:r>
    </w:p>
    <w:p w:rsidR="00CC2EDB" w:rsidRPr="009408BD" w:rsidRDefault="00CC2EDB" w:rsidP="00CC2EDB">
      <w:pPr>
        <w:spacing w:line="276" w:lineRule="auto"/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Referatul pentru motivarea urgenței nr. ____/2020;</w:t>
      </w:r>
    </w:p>
    <w:p w:rsidR="00CC2EDB" w:rsidRDefault="00CC2EDB" w:rsidP="00CC2EDB">
      <w:pPr>
        <w:spacing w:line="276" w:lineRule="auto"/>
        <w:ind w:right="3" w:firstLine="720"/>
        <w:jc w:val="both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 xml:space="preserve">Raportul de specialitate nr. ________/2020 al Direcţiei generale administraţie publică locală; </w:t>
      </w:r>
    </w:p>
    <w:p w:rsidR="004D7D17" w:rsidRPr="009408BD" w:rsidRDefault="004D7D17" w:rsidP="004D7D17">
      <w:pPr>
        <w:tabs>
          <w:tab w:val="left" w:pos="709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 w:rsidRPr="00BF5C0B">
        <w:rPr>
          <w:rFonts w:ascii="Calibri" w:hAnsi="Calibri"/>
          <w:sz w:val="26"/>
          <w:szCs w:val="26"/>
          <w:lang w:val="ro-RO"/>
        </w:rPr>
        <w:t xml:space="preserve">Luând în considerare avizul favorabil al Comisiei </w:t>
      </w:r>
      <w:r>
        <w:rPr>
          <w:rFonts w:ascii="Calibri" w:hAnsi="Calibri"/>
          <w:sz w:val="26"/>
          <w:szCs w:val="26"/>
          <w:lang w:val="ro-RO"/>
        </w:rPr>
        <w:t>economică, juridică;</w:t>
      </w:r>
    </w:p>
    <w:p w:rsidR="00CC2EDB" w:rsidRPr="009408BD" w:rsidRDefault="00CC2EDB" w:rsidP="00CC2EDB">
      <w:pPr>
        <w:autoSpaceDE w:val="0"/>
        <w:autoSpaceDN w:val="0"/>
        <w:adjustRightInd w:val="0"/>
        <w:spacing w:before="120" w:line="276" w:lineRule="auto"/>
        <w:ind w:firstLine="720"/>
        <w:jc w:val="both"/>
        <w:rPr>
          <w:rFonts w:ascii="Calibri" w:hAnsi="Calibri"/>
          <w:strike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>În</w:t>
      </w:r>
      <w:r w:rsidR="00D13006">
        <w:rPr>
          <w:rFonts w:ascii="Calibri" w:hAnsi="Calibri"/>
          <w:sz w:val="26"/>
          <w:szCs w:val="26"/>
          <w:lang w:val="ro-RO"/>
        </w:rPr>
        <w:t xml:space="preserve"> conformitate cu art. 46</w:t>
      </w:r>
      <w:r w:rsidRPr="009408BD">
        <w:rPr>
          <w:rFonts w:ascii="Calibri" w:hAnsi="Calibri"/>
          <w:sz w:val="26"/>
          <w:szCs w:val="26"/>
          <w:lang w:val="ro-RO"/>
        </w:rPr>
        <w:t xml:space="preserve"> alin. (1), lit. a) din Ordonanţa Guvernului nr. 26/2000 cu privire la asociaţii şi fundaţii, cu modificările şi completările ulterioare, coroborată </w:t>
      </w:r>
      <w:r w:rsidR="00D13006">
        <w:rPr>
          <w:rFonts w:ascii="Calibri" w:hAnsi="Calibri"/>
          <w:sz w:val="26"/>
          <w:szCs w:val="26"/>
          <w:lang w:val="ro-RO"/>
        </w:rPr>
        <w:t xml:space="preserve">cu prevederile art. 90 alin. (1) </w:t>
      </w:r>
      <w:r w:rsidR="005B48A8">
        <w:rPr>
          <w:rFonts w:ascii="Calibri" w:hAnsi="Calibri"/>
          <w:sz w:val="26"/>
          <w:szCs w:val="26"/>
          <w:lang w:val="ro-RO"/>
        </w:rPr>
        <w:t xml:space="preserve">și alin. (3) </w:t>
      </w:r>
      <w:r w:rsidRPr="009408BD">
        <w:rPr>
          <w:rFonts w:ascii="Calibri" w:hAnsi="Calibri"/>
          <w:sz w:val="26"/>
          <w:szCs w:val="26"/>
          <w:lang w:val="ro-RO"/>
        </w:rPr>
        <w:t xml:space="preserve">din Ordonanța de </w:t>
      </w:r>
      <w:r w:rsidR="00D13006">
        <w:rPr>
          <w:rFonts w:ascii="Calibri" w:hAnsi="Calibri"/>
          <w:sz w:val="26"/>
          <w:szCs w:val="26"/>
          <w:lang w:val="ro-RO"/>
        </w:rPr>
        <w:t>u</w:t>
      </w:r>
      <w:r w:rsidRPr="009408BD">
        <w:rPr>
          <w:rFonts w:ascii="Calibri" w:hAnsi="Calibri"/>
          <w:sz w:val="26"/>
          <w:szCs w:val="26"/>
          <w:lang w:val="ro-RO"/>
        </w:rPr>
        <w:t xml:space="preserve">rgență </w:t>
      </w:r>
      <w:r w:rsidR="00D13006">
        <w:rPr>
          <w:rFonts w:ascii="Calibri" w:hAnsi="Calibri"/>
          <w:sz w:val="26"/>
          <w:szCs w:val="26"/>
          <w:lang w:val="ro-RO"/>
        </w:rPr>
        <w:t xml:space="preserve">a Guvernului </w:t>
      </w:r>
      <w:r w:rsidRPr="009408BD">
        <w:rPr>
          <w:rFonts w:ascii="Calibri" w:hAnsi="Calibri"/>
          <w:sz w:val="26"/>
          <w:szCs w:val="26"/>
          <w:lang w:val="ro-RO"/>
        </w:rPr>
        <w:t>nr. 57/2019 privind Codul administrativ,</w:t>
      </w:r>
      <w:r w:rsidR="00D13006">
        <w:rPr>
          <w:rFonts w:ascii="Calibri" w:hAnsi="Calibri"/>
          <w:sz w:val="26"/>
          <w:szCs w:val="26"/>
          <w:lang w:val="ro-RO"/>
        </w:rPr>
        <w:t xml:space="preserve"> cu modificările și completările ulterioare, </w:t>
      </w:r>
      <w:r w:rsidRPr="009408BD">
        <w:rPr>
          <w:rFonts w:ascii="Calibri" w:hAnsi="Calibri"/>
          <w:sz w:val="26"/>
          <w:szCs w:val="26"/>
          <w:lang w:val="ro-RO"/>
        </w:rPr>
        <w:t xml:space="preserve"> art. 14, alin. (4), art. 35 alin</w:t>
      </w:r>
      <w:r w:rsidR="009422DA">
        <w:rPr>
          <w:rFonts w:ascii="Calibri" w:hAnsi="Calibri"/>
          <w:sz w:val="26"/>
          <w:szCs w:val="26"/>
          <w:lang w:val="ro-RO"/>
        </w:rPr>
        <w:t>.</w:t>
      </w:r>
      <w:r w:rsidRPr="009408BD">
        <w:rPr>
          <w:rFonts w:ascii="Calibri" w:hAnsi="Calibri"/>
          <w:sz w:val="26"/>
          <w:szCs w:val="26"/>
          <w:lang w:val="ro-RO"/>
        </w:rPr>
        <w:t xml:space="preserve"> (4) şi (6) din Legea </w:t>
      </w:r>
      <w:r w:rsidR="00663FC6">
        <w:rPr>
          <w:rFonts w:ascii="Calibri" w:hAnsi="Calibri"/>
          <w:sz w:val="26"/>
          <w:szCs w:val="26"/>
          <w:lang w:val="ro-RO"/>
        </w:rPr>
        <w:t>nr. 273/2006</w:t>
      </w:r>
      <w:r w:rsidRPr="009408BD">
        <w:rPr>
          <w:rFonts w:ascii="Calibri" w:hAnsi="Calibri"/>
          <w:sz w:val="26"/>
          <w:szCs w:val="26"/>
          <w:lang w:val="ro-RO"/>
        </w:rPr>
        <w:t xml:space="preserve"> privind finanţele publice locale, cu modificările şi completările ulterioare, </w:t>
      </w:r>
      <w:r w:rsidR="00D13006">
        <w:rPr>
          <w:rFonts w:ascii="Calibri" w:hAnsi="Calibri"/>
          <w:sz w:val="26"/>
          <w:szCs w:val="26"/>
          <w:lang w:val="ro-RO"/>
        </w:rPr>
        <w:t>art. 59 din Legea</w:t>
      </w:r>
      <w:r>
        <w:rPr>
          <w:rFonts w:ascii="Calibri" w:hAnsi="Calibri"/>
          <w:sz w:val="26"/>
          <w:szCs w:val="26"/>
          <w:lang w:val="ro-RO"/>
        </w:rPr>
        <w:t xml:space="preserve"> nr. 24/2000 </w:t>
      </w:r>
      <w:r w:rsidRPr="00166758">
        <w:rPr>
          <w:rFonts w:ascii="Calibri" w:hAnsi="Calibri"/>
          <w:sz w:val="26"/>
          <w:szCs w:val="26"/>
          <w:lang w:val="ro-RO"/>
        </w:rPr>
        <w:t>privind normele de tehnică legislativă pentru elaborarea actelor normative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Pr="009408BD">
        <w:rPr>
          <w:rFonts w:ascii="Calibri" w:hAnsi="Calibri"/>
          <w:sz w:val="26"/>
          <w:szCs w:val="26"/>
          <w:lang w:val="ro-RO"/>
        </w:rPr>
        <w:t xml:space="preserve">ale Hotărârii Consiliului Judeţean Harghita nr. 139/2009 privind aprobarea participării Judeţului Harghita, în calitate de membru fondator la constituirea Asociaţiei de Dezvoltare Intercomunitară „Harghita” </w:t>
      </w:r>
      <w:r>
        <w:rPr>
          <w:rFonts w:ascii="Calibri" w:hAnsi="Calibri"/>
          <w:sz w:val="26"/>
          <w:szCs w:val="26"/>
          <w:lang w:val="ro-RO"/>
        </w:rPr>
        <w:t xml:space="preserve">cu modificările și completările ulterioare, </w:t>
      </w:r>
      <w:r w:rsidRPr="009408BD">
        <w:rPr>
          <w:rFonts w:ascii="Calibri" w:hAnsi="Calibri"/>
          <w:sz w:val="26"/>
          <w:szCs w:val="26"/>
          <w:lang w:val="ro-RO"/>
        </w:rPr>
        <w:t xml:space="preserve">şi ale </w:t>
      </w:r>
      <w:r w:rsidRPr="009408BD">
        <w:rPr>
          <w:rFonts w:ascii="Calibri" w:hAnsi="Calibri"/>
          <w:bCs/>
          <w:sz w:val="26"/>
          <w:szCs w:val="26"/>
          <w:lang w:val="ro-RO"/>
        </w:rPr>
        <w:t xml:space="preserve">Hotărârii Consiliului Judeţean Harghita nr. 31 </w:t>
      </w:r>
      <w:r w:rsidRPr="009408BD">
        <w:rPr>
          <w:rFonts w:ascii="Calibri" w:hAnsi="Calibri"/>
          <w:sz w:val="26"/>
          <w:szCs w:val="26"/>
          <w:lang w:val="ro-RO"/>
        </w:rPr>
        <w:t>/2020</w:t>
      </w:r>
      <w:r w:rsidRPr="009408BD">
        <w:rPr>
          <w:rFonts w:ascii="Calibri" w:hAnsi="Calibri"/>
          <w:bCs/>
          <w:sz w:val="26"/>
          <w:szCs w:val="26"/>
          <w:lang w:val="ro-RO"/>
        </w:rPr>
        <w:t xml:space="preserve"> privind aprobarea bugetului de venituri şi cheltuieli al judeţului Harghita pe anul 2020 şi estimările pe anii 2021-2023, cu modificările și completările ulterioare</w:t>
      </w:r>
      <w:r w:rsidRPr="009408BD">
        <w:rPr>
          <w:rFonts w:ascii="Calibri" w:hAnsi="Calibri"/>
          <w:strike/>
          <w:sz w:val="26"/>
          <w:szCs w:val="26"/>
          <w:lang w:val="ro-RO"/>
        </w:rPr>
        <w:t>;</w:t>
      </w:r>
    </w:p>
    <w:p w:rsidR="00CC2EDB" w:rsidRDefault="00CC2EDB" w:rsidP="00CC2EDB">
      <w:pPr>
        <w:spacing w:line="276" w:lineRule="auto"/>
        <w:ind w:right="74"/>
        <w:jc w:val="center"/>
        <w:rPr>
          <w:rFonts w:ascii="Calibri" w:hAnsi="Calibri"/>
          <w:b/>
          <w:caps/>
          <w:sz w:val="26"/>
          <w:szCs w:val="26"/>
          <w:lang w:val="ro-RO"/>
        </w:rPr>
      </w:pPr>
    </w:p>
    <w:p w:rsidR="001F1BBD" w:rsidRDefault="001F1BBD" w:rsidP="00CC2EDB">
      <w:pPr>
        <w:spacing w:line="276" w:lineRule="auto"/>
        <w:ind w:right="74"/>
        <w:jc w:val="center"/>
        <w:rPr>
          <w:rFonts w:ascii="Calibri" w:hAnsi="Calibri"/>
          <w:b/>
          <w:caps/>
          <w:sz w:val="26"/>
          <w:szCs w:val="26"/>
          <w:lang w:val="ro-RO"/>
        </w:rPr>
      </w:pPr>
    </w:p>
    <w:p w:rsidR="00663FC6" w:rsidRDefault="00663FC6" w:rsidP="00CC2EDB">
      <w:pPr>
        <w:spacing w:line="276" w:lineRule="auto"/>
        <w:ind w:right="74"/>
        <w:jc w:val="center"/>
        <w:rPr>
          <w:rFonts w:ascii="Calibri" w:hAnsi="Calibri"/>
          <w:b/>
          <w:caps/>
          <w:sz w:val="26"/>
          <w:szCs w:val="26"/>
          <w:lang w:val="ro-RO"/>
        </w:rPr>
      </w:pPr>
    </w:p>
    <w:p w:rsidR="00CC2EDB" w:rsidRDefault="00CC2EDB" w:rsidP="00CC2EDB">
      <w:pPr>
        <w:spacing w:line="276" w:lineRule="auto"/>
        <w:ind w:right="74"/>
        <w:jc w:val="center"/>
        <w:rPr>
          <w:rFonts w:ascii="Calibri" w:hAnsi="Calibri"/>
          <w:b/>
          <w:caps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rPr>
          <w:rFonts w:ascii="Calibri" w:hAnsi="Calibri"/>
          <w:b/>
          <w:caps/>
          <w:sz w:val="26"/>
          <w:szCs w:val="26"/>
          <w:lang w:val="ro-RO"/>
        </w:rPr>
      </w:pPr>
      <w:r>
        <w:rPr>
          <w:rFonts w:ascii="Calibri" w:hAnsi="Calibri"/>
          <w:b/>
          <w:caps/>
          <w:sz w:val="26"/>
          <w:szCs w:val="26"/>
          <w:lang w:val="ro-RO"/>
        </w:rPr>
        <w:lastRenderedPageBreak/>
        <w:t xml:space="preserve">                                                                     </w:t>
      </w:r>
      <w:r w:rsidRPr="009408BD">
        <w:rPr>
          <w:rFonts w:ascii="Calibri" w:hAnsi="Calibri"/>
          <w:b/>
          <w:caps/>
          <w:sz w:val="26"/>
          <w:szCs w:val="26"/>
          <w:lang w:val="ro-RO"/>
        </w:rPr>
        <w:t>Avizat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b/>
          <w:caps/>
          <w:sz w:val="26"/>
          <w:szCs w:val="26"/>
          <w:lang w:val="ro-RO"/>
        </w:rPr>
      </w:pPr>
      <w:r w:rsidRPr="00797CB8">
        <w:rPr>
          <w:rFonts w:ascii="Calibri" w:hAnsi="Calibri"/>
          <w:b/>
          <w:sz w:val="26"/>
          <w:szCs w:val="26"/>
          <w:lang w:val="ro-RO"/>
        </w:rPr>
        <w:t>Ptr</w:t>
      </w:r>
      <w:r>
        <w:rPr>
          <w:rFonts w:ascii="Calibri" w:hAnsi="Calibri"/>
          <w:sz w:val="26"/>
          <w:szCs w:val="26"/>
          <w:lang w:val="ro-RO"/>
        </w:rPr>
        <w:t>.</w:t>
      </w:r>
      <w:r>
        <w:rPr>
          <w:rFonts w:ascii="Calibri" w:hAnsi="Calibri"/>
          <w:b/>
          <w:caps/>
          <w:sz w:val="26"/>
          <w:szCs w:val="26"/>
          <w:lang w:val="ro-RO"/>
        </w:rPr>
        <w:t xml:space="preserve"> </w:t>
      </w:r>
      <w:r w:rsidRPr="009408BD">
        <w:rPr>
          <w:rFonts w:ascii="Calibri" w:hAnsi="Calibri"/>
          <w:b/>
          <w:caps/>
          <w:sz w:val="26"/>
          <w:szCs w:val="26"/>
          <w:lang w:val="ro-RO"/>
        </w:rPr>
        <w:t>secretarul GENERAL al județului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>Vágássy Alpár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caps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>Prezentul proiect de ho</w:t>
      </w:r>
      <w:r w:rsidR="000A060F">
        <w:rPr>
          <w:rFonts w:ascii="Calibri" w:hAnsi="Calibri"/>
          <w:sz w:val="26"/>
          <w:szCs w:val="26"/>
          <w:lang w:val="ro-RO"/>
        </w:rPr>
        <w:t>tărâre a fost inițiat de către v</w:t>
      </w:r>
      <w:r w:rsidRPr="009408BD">
        <w:rPr>
          <w:rFonts w:ascii="Calibri" w:hAnsi="Calibri"/>
          <w:sz w:val="26"/>
          <w:szCs w:val="26"/>
          <w:lang w:val="ro-RO"/>
        </w:rPr>
        <w:t xml:space="preserve">icepreședintele Consiliului Județean Harghita </w:t>
      </w:r>
      <w:proofErr w:type="spellStart"/>
      <w:r w:rsidRPr="009408BD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9408BD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9408BD">
        <w:rPr>
          <w:rFonts w:ascii="Calibri" w:hAnsi="Calibri"/>
          <w:sz w:val="26"/>
          <w:szCs w:val="26"/>
          <w:lang w:val="ro-RO"/>
        </w:rPr>
        <w:t>Barna-Botond</w:t>
      </w:r>
      <w:proofErr w:type="spellEnd"/>
      <w:r w:rsidRPr="009408BD">
        <w:rPr>
          <w:rFonts w:ascii="Calibri" w:hAnsi="Calibri"/>
          <w:sz w:val="26"/>
          <w:szCs w:val="26"/>
          <w:lang w:val="ro-RO"/>
        </w:rPr>
        <w:t xml:space="preserve"> la propunerea Direcției generale economice.</w:t>
      </w: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both"/>
        <w:rPr>
          <w:rFonts w:ascii="Calibri" w:hAnsi="Calibri"/>
          <w:b/>
          <w:iCs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ab/>
        <w:t xml:space="preserve">  </w:t>
      </w:r>
      <w:r w:rsidRPr="009408BD">
        <w:rPr>
          <w:rFonts w:ascii="Calibri" w:hAnsi="Calibri"/>
          <w:b/>
          <w:iCs/>
          <w:sz w:val="26"/>
          <w:szCs w:val="26"/>
          <w:lang w:val="ro-RO"/>
        </w:rPr>
        <w:t>VICEPREŞEDINTE</w:t>
      </w:r>
      <w:r w:rsidRPr="009408BD">
        <w:rPr>
          <w:rFonts w:ascii="Calibri" w:hAnsi="Calibri"/>
          <w:b/>
          <w:iCs/>
          <w:sz w:val="26"/>
          <w:szCs w:val="26"/>
          <w:lang w:val="ro-RO"/>
        </w:rPr>
        <w:tab/>
      </w:r>
      <w:r w:rsidRPr="009408BD">
        <w:rPr>
          <w:rFonts w:ascii="Calibri" w:hAnsi="Calibri"/>
          <w:b/>
          <w:iCs/>
          <w:sz w:val="26"/>
          <w:szCs w:val="26"/>
          <w:lang w:val="ro-RO"/>
        </w:rPr>
        <w:tab/>
      </w:r>
      <w:r w:rsidRPr="009408BD">
        <w:rPr>
          <w:rFonts w:ascii="Calibri" w:hAnsi="Calibri"/>
          <w:b/>
          <w:iCs/>
          <w:sz w:val="26"/>
          <w:szCs w:val="26"/>
          <w:lang w:val="ro-RO"/>
        </w:rPr>
        <w:tab/>
      </w:r>
      <w:r w:rsidRPr="009408BD">
        <w:rPr>
          <w:rFonts w:ascii="Calibri" w:hAnsi="Calibri"/>
          <w:b/>
          <w:iCs/>
          <w:sz w:val="26"/>
          <w:szCs w:val="26"/>
          <w:lang w:val="ro-RO"/>
        </w:rPr>
        <w:tab/>
      </w:r>
      <w:r w:rsidRPr="009408BD">
        <w:rPr>
          <w:rFonts w:ascii="Calibri" w:hAnsi="Calibri"/>
          <w:b/>
          <w:iCs/>
          <w:sz w:val="26"/>
          <w:szCs w:val="26"/>
          <w:lang w:val="ro-RO"/>
        </w:rPr>
        <w:tab/>
        <w:t>DIRECTOR GENERAL</w:t>
      </w:r>
    </w:p>
    <w:p w:rsidR="00CC2EDB" w:rsidRPr="009408BD" w:rsidRDefault="00CC2EDB" w:rsidP="00CC2EDB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 w:rsidRPr="009408BD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9408BD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9408BD">
        <w:rPr>
          <w:rFonts w:ascii="Calibri" w:hAnsi="Calibri"/>
          <w:sz w:val="26"/>
          <w:szCs w:val="26"/>
          <w:lang w:val="ro-RO"/>
        </w:rPr>
        <w:t>Barna-Botond</w:t>
      </w:r>
      <w:proofErr w:type="spellEnd"/>
      <w:r w:rsidRPr="009408BD">
        <w:rPr>
          <w:rFonts w:ascii="Calibri" w:hAnsi="Calibri"/>
          <w:sz w:val="26"/>
          <w:szCs w:val="26"/>
          <w:lang w:val="ro-RO"/>
        </w:rPr>
        <w:tab/>
      </w:r>
      <w:r w:rsidRPr="009408BD">
        <w:rPr>
          <w:rFonts w:ascii="Calibri" w:hAnsi="Calibri"/>
          <w:sz w:val="26"/>
          <w:szCs w:val="26"/>
          <w:lang w:val="ro-RO"/>
        </w:rPr>
        <w:tab/>
      </w:r>
      <w:r w:rsidRPr="009408BD">
        <w:rPr>
          <w:rFonts w:ascii="Calibri" w:hAnsi="Calibri"/>
          <w:sz w:val="26"/>
          <w:szCs w:val="26"/>
          <w:lang w:val="ro-RO"/>
        </w:rPr>
        <w:tab/>
      </w:r>
      <w:r w:rsidRPr="009408BD">
        <w:rPr>
          <w:rFonts w:ascii="Calibri" w:hAnsi="Calibri"/>
          <w:sz w:val="26"/>
          <w:szCs w:val="26"/>
          <w:lang w:val="ro-RO"/>
        </w:rPr>
        <w:tab/>
      </w:r>
      <w:r w:rsidRPr="009408BD">
        <w:rPr>
          <w:rFonts w:ascii="Calibri" w:hAnsi="Calibri"/>
          <w:sz w:val="26"/>
          <w:szCs w:val="26"/>
          <w:lang w:val="ro-RO"/>
        </w:rPr>
        <w:tab/>
        <w:t xml:space="preserve">    </w:t>
      </w:r>
      <w:proofErr w:type="spellStart"/>
      <w:r w:rsidRPr="009408BD">
        <w:rPr>
          <w:rFonts w:ascii="Calibri" w:hAnsi="Calibri"/>
          <w:sz w:val="26"/>
          <w:szCs w:val="26"/>
          <w:lang w:val="ro-RO"/>
        </w:rPr>
        <w:t>Bicăjanu</w:t>
      </w:r>
      <w:proofErr w:type="spellEnd"/>
      <w:r w:rsidRPr="009408BD">
        <w:rPr>
          <w:rFonts w:ascii="Calibri" w:hAnsi="Calibri"/>
          <w:sz w:val="26"/>
          <w:szCs w:val="26"/>
          <w:lang w:val="ro-RO"/>
        </w:rPr>
        <w:t xml:space="preserve"> Vasile</w:t>
      </w:r>
    </w:p>
    <w:p w:rsidR="00CC2EDB" w:rsidRPr="009408BD" w:rsidRDefault="00CC2EDB" w:rsidP="00CC2EDB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>VIZA JURIDICĂ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>DIRECȚIA GENERALĂ ADMINISTRAȚIE PUBLICĂ LOCALĂ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797CB8">
        <w:rPr>
          <w:rFonts w:ascii="Calibri" w:hAnsi="Calibri"/>
          <w:b/>
          <w:sz w:val="26"/>
          <w:szCs w:val="26"/>
          <w:lang w:val="ro-RO"/>
        </w:rPr>
        <w:t>Ptr</w:t>
      </w:r>
      <w:r>
        <w:rPr>
          <w:rFonts w:ascii="Calibri" w:hAnsi="Calibri"/>
          <w:sz w:val="26"/>
          <w:szCs w:val="26"/>
          <w:lang w:val="ro-RO"/>
        </w:rPr>
        <w:t xml:space="preserve">. </w:t>
      </w:r>
      <w:r w:rsidRPr="009408BD">
        <w:rPr>
          <w:rFonts w:ascii="Calibri" w:hAnsi="Calibri"/>
          <w:b/>
          <w:sz w:val="26"/>
          <w:szCs w:val="26"/>
          <w:lang w:val="ro-RO"/>
        </w:rPr>
        <w:t xml:space="preserve">DIRECTOR GENERAL </w:t>
      </w:r>
    </w:p>
    <w:p w:rsidR="00CC2EDB" w:rsidRPr="009408BD" w:rsidRDefault="000A060F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Antal Renáta 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>Consilier juridic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>AVIZAT</w:t>
      </w:r>
    </w:p>
    <w:p w:rsidR="00CC2EDB" w:rsidRPr="009408BD" w:rsidRDefault="00CC2EDB" w:rsidP="00CC2EDB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>Compartimentul Cancelaria Consiliul Județean Harghita</w:t>
      </w:r>
    </w:p>
    <w:p w:rsidR="001F1BBD" w:rsidRDefault="00CC2EDB" w:rsidP="001F1BBD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 w:rsidRPr="009408BD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CC2EDB" w:rsidRDefault="00CC2EDB" w:rsidP="001F1BBD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sz w:val="26"/>
          <w:szCs w:val="26"/>
          <w:lang w:val="ro-RO"/>
        </w:rPr>
        <w:t>Coordonator compartiment</w:t>
      </w:r>
    </w:p>
    <w:p w:rsidR="00CC2EDB" w:rsidRDefault="00CC2EDB" w:rsidP="00CC2EDB">
      <w:pPr>
        <w:autoSpaceDE w:val="0"/>
        <w:autoSpaceDN w:val="0"/>
        <w:adjustRightInd w:val="0"/>
        <w:spacing w:before="120"/>
        <w:jc w:val="center"/>
        <w:rPr>
          <w:rFonts w:ascii="Calibri" w:hAnsi="Calibri"/>
          <w:color w:val="000000"/>
          <w:sz w:val="26"/>
          <w:szCs w:val="26"/>
        </w:rPr>
      </w:pPr>
    </w:p>
    <w:p w:rsidR="001F1BBD" w:rsidRDefault="001F1BBD" w:rsidP="00CC2EDB">
      <w:pPr>
        <w:autoSpaceDE w:val="0"/>
        <w:autoSpaceDN w:val="0"/>
        <w:adjustRightInd w:val="0"/>
        <w:spacing w:before="120"/>
        <w:jc w:val="center"/>
        <w:rPr>
          <w:rFonts w:ascii="Calibri" w:hAnsi="Calibri"/>
          <w:color w:val="000000"/>
          <w:sz w:val="26"/>
          <w:szCs w:val="26"/>
        </w:rPr>
      </w:pPr>
    </w:p>
    <w:p w:rsidR="00CC2EDB" w:rsidRDefault="00CC2EDB" w:rsidP="00CC2EDB">
      <w:pPr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6"/>
          <w:szCs w:val="26"/>
        </w:rPr>
      </w:pPr>
    </w:p>
    <w:p w:rsidR="00CC2EDB" w:rsidRDefault="00CC2EDB" w:rsidP="00CC2EDB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6"/>
          <w:szCs w:val="26"/>
        </w:rPr>
      </w:pPr>
      <w:proofErr w:type="spellStart"/>
      <w:proofErr w:type="gramStart"/>
      <w:r w:rsidRPr="009408BD">
        <w:rPr>
          <w:rFonts w:ascii="Calibri" w:hAnsi="Calibri"/>
          <w:color w:val="000000"/>
          <w:sz w:val="26"/>
          <w:szCs w:val="26"/>
        </w:rPr>
        <w:lastRenderedPageBreak/>
        <w:t>În</w:t>
      </w:r>
      <w:proofErr w:type="spellEnd"/>
      <w:r w:rsidRPr="009408BD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color w:val="000000"/>
          <w:sz w:val="26"/>
          <w:szCs w:val="26"/>
        </w:rPr>
        <w:t>temeiul</w:t>
      </w:r>
      <w:proofErr w:type="spellEnd"/>
      <w:r w:rsidRPr="009408BD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color w:val="000000"/>
          <w:sz w:val="26"/>
          <w:szCs w:val="26"/>
        </w:rPr>
        <w:t>prevederilor</w:t>
      </w:r>
      <w:proofErr w:type="spellEnd"/>
      <w:r w:rsidRPr="009408BD">
        <w:rPr>
          <w:rFonts w:ascii="Calibri" w:hAnsi="Calibri"/>
          <w:color w:val="000000"/>
          <w:sz w:val="26"/>
          <w:szCs w:val="26"/>
        </w:rPr>
        <w:t xml:space="preserve"> art.</w:t>
      </w:r>
      <w:proofErr w:type="gramEnd"/>
      <w:r w:rsidRPr="009408BD">
        <w:rPr>
          <w:rFonts w:ascii="Calibri" w:hAnsi="Calibri"/>
          <w:color w:val="000000"/>
          <w:sz w:val="26"/>
          <w:szCs w:val="26"/>
        </w:rPr>
        <w:t xml:space="preserve"> 17</w:t>
      </w:r>
      <w:r w:rsidR="00C339C9">
        <w:rPr>
          <w:rFonts w:ascii="Calibri" w:hAnsi="Calibri"/>
          <w:color w:val="000000"/>
          <w:sz w:val="26"/>
          <w:szCs w:val="26"/>
        </w:rPr>
        <w:t xml:space="preserve">3. (1) lit. </w:t>
      </w:r>
      <w:r>
        <w:rPr>
          <w:rFonts w:ascii="Calibri" w:hAnsi="Calibri"/>
          <w:color w:val="000000"/>
          <w:sz w:val="26"/>
          <w:szCs w:val="26"/>
        </w:rPr>
        <w:t>f</w:t>
      </w:r>
      <w:r w:rsidR="00C339C9">
        <w:rPr>
          <w:rFonts w:ascii="Calibri" w:hAnsi="Calibri"/>
          <w:color w:val="000000"/>
          <w:sz w:val="26"/>
          <w:szCs w:val="26"/>
        </w:rPr>
        <w:t xml:space="preserve">) </w:t>
      </w:r>
      <w:proofErr w:type="spellStart"/>
      <w:proofErr w:type="gramStart"/>
      <w:r w:rsidR="00C339C9">
        <w:rPr>
          <w:rFonts w:ascii="Calibri" w:hAnsi="Calibri"/>
          <w:color w:val="000000"/>
          <w:sz w:val="26"/>
          <w:szCs w:val="26"/>
        </w:rPr>
        <w:t>şi</w:t>
      </w:r>
      <w:proofErr w:type="spellEnd"/>
      <w:proofErr w:type="gramEnd"/>
      <w:r w:rsidR="00C339C9">
        <w:rPr>
          <w:rFonts w:ascii="Calibri" w:hAnsi="Calibri"/>
          <w:color w:val="000000"/>
          <w:sz w:val="26"/>
          <w:szCs w:val="26"/>
        </w:rPr>
        <w:t xml:space="preserve"> art.</w:t>
      </w:r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gramStart"/>
      <w:r>
        <w:rPr>
          <w:rFonts w:ascii="Calibri" w:hAnsi="Calibri"/>
          <w:color w:val="000000"/>
          <w:sz w:val="26"/>
          <w:szCs w:val="26"/>
        </w:rPr>
        <w:t>196</w:t>
      </w:r>
      <w:r w:rsidR="00725176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725176">
        <w:rPr>
          <w:rFonts w:ascii="Calibri" w:hAnsi="Calibri"/>
          <w:color w:val="000000"/>
          <w:sz w:val="26"/>
          <w:szCs w:val="26"/>
        </w:rPr>
        <w:t>alin</w:t>
      </w:r>
      <w:proofErr w:type="spellEnd"/>
      <w:r w:rsidR="00725176">
        <w:rPr>
          <w:rFonts w:ascii="Calibri" w:hAnsi="Calibri"/>
          <w:color w:val="000000"/>
          <w:sz w:val="26"/>
          <w:szCs w:val="26"/>
        </w:rPr>
        <w:t>.</w:t>
      </w:r>
      <w:proofErr w:type="gramEnd"/>
      <w:r w:rsidR="00725176">
        <w:rPr>
          <w:rFonts w:ascii="Calibri" w:hAnsi="Calibri"/>
          <w:color w:val="000000"/>
          <w:sz w:val="26"/>
          <w:szCs w:val="26"/>
        </w:rPr>
        <w:t xml:space="preserve"> (1) </w:t>
      </w:r>
      <w:proofErr w:type="gramStart"/>
      <w:r w:rsidR="00725176">
        <w:rPr>
          <w:rFonts w:ascii="Calibri" w:hAnsi="Calibri"/>
          <w:color w:val="000000"/>
          <w:sz w:val="26"/>
          <w:szCs w:val="26"/>
        </w:rPr>
        <w:t>lit</w:t>
      </w:r>
      <w:proofErr w:type="gramEnd"/>
      <w:r w:rsidR="00725176">
        <w:rPr>
          <w:rFonts w:ascii="Calibri" w:hAnsi="Calibri"/>
          <w:color w:val="000000"/>
          <w:sz w:val="26"/>
          <w:szCs w:val="26"/>
        </w:rPr>
        <w:t>. a)</w:t>
      </w:r>
      <w:r w:rsidRPr="009408BD">
        <w:rPr>
          <w:rFonts w:ascii="Calibri" w:hAnsi="Calibri"/>
          <w:color w:val="000000"/>
          <w:sz w:val="26"/>
          <w:szCs w:val="26"/>
        </w:rPr>
        <w:t xml:space="preserve"> </w:t>
      </w:r>
      <w:proofErr w:type="gramStart"/>
      <w:r w:rsidRPr="009408BD">
        <w:rPr>
          <w:rFonts w:ascii="Calibri" w:hAnsi="Calibri"/>
          <w:color w:val="000000"/>
          <w:sz w:val="26"/>
          <w:szCs w:val="26"/>
        </w:rPr>
        <w:t>din</w:t>
      </w:r>
      <w:proofErr w:type="gramEnd"/>
      <w:r w:rsidRPr="009408BD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Ordonanța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u</w:t>
      </w:r>
      <w:r w:rsidRPr="009408BD">
        <w:rPr>
          <w:rFonts w:ascii="Calibri" w:hAnsi="Calibri"/>
          <w:sz w:val="26"/>
          <w:szCs w:val="26"/>
        </w:rPr>
        <w:t>rgență</w:t>
      </w:r>
      <w:proofErr w:type="spellEnd"/>
      <w:r w:rsidRPr="009408BD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a </w:t>
      </w:r>
      <w:proofErr w:type="spellStart"/>
      <w:r>
        <w:rPr>
          <w:rFonts w:ascii="Calibri" w:hAnsi="Calibri"/>
          <w:sz w:val="26"/>
          <w:szCs w:val="26"/>
        </w:rPr>
        <w:t>Guvernului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sz w:val="26"/>
          <w:szCs w:val="26"/>
        </w:rPr>
        <w:t>nr</w:t>
      </w:r>
      <w:proofErr w:type="spellEnd"/>
      <w:r w:rsidRPr="009408BD">
        <w:rPr>
          <w:rFonts w:ascii="Calibri" w:hAnsi="Calibri"/>
          <w:sz w:val="26"/>
          <w:szCs w:val="26"/>
        </w:rPr>
        <w:t xml:space="preserve">. 57/2019 </w:t>
      </w:r>
      <w:proofErr w:type="spellStart"/>
      <w:r w:rsidRPr="009408BD">
        <w:rPr>
          <w:rFonts w:ascii="Calibri" w:hAnsi="Calibri"/>
          <w:sz w:val="26"/>
          <w:szCs w:val="26"/>
        </w:rPr>
        <w:t>privind</w:t>
      </w:r>
      <w:proofErr w:type="spellEnd"/>
      <w:r w:rsidRPr="009408BD">
        <w:rPr>
          <w:rFonts w:ascii="Calibri" w:hAnsi="Calibri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sz w:val="26"/>
          <w:szCs w:val="26"/>
        </w:rPr>
        <w:t>Codul</w:t>
      </w:r>
      <w:proofErr w:type="spellEnd"/>
      <w:r w:rsidRPr="009408BD">
        <w:rPr>
          <w:rFonts w:ascii="Calibri" w:hAnsi="Calibri"/>
          <w:sz w:val="26"/>
          <w:szCs w:val="26"/>
        </w:rPr>
        <w:t xml:space="preserve"> </w:t>
      </w:r>
      <w:proofErr w:type="spellStart"/>
      <w:r w:rsidR="000678C9">
        <w:rPr>
          <w:rFonts w:ascii="Calibri" w:hAnsi="Calibri"/>
          <w:sz w:val="26"/>
          <w:szCs w:val="26"/>
        </w:rPr>
        <w:t>administrativ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 w:rsidRPr="009408BD">
        <w:rPr>
          <w:rFonts w:ascii="Calibri" w:hAnsi="Calibri"/>
          <w:sz w:val="26"/>
          <w:szCs w:val="26"/>
        </w:rPr>
        <w:t>;</w:t>
      </w:r>
    </w:p>
    <w:p w:rsidR="00CC2EDB" w:rsidRDefault="00CC2EDB" w:rsidP="00CC2EDB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6"/>
          <w:szCs w:val="26"/>
        </w:rPr>
      </w:pPr>
    </w:p>
    <w:p w:rsidR="00CC2EDB" w:rsidRPr="009408BD" w:rsidRDefault="00CC2EDB" w:rsidP="00CC2EDB">
      <w:pPr>
        <w:autoSpaceDE w:val="0"/>
        <w:autoSpaceDN w:val="0"/>
        <w:adjustRightInd w:val="0"/>
        <w:spacing w:before="120"/>
        <w:jc w:val="center"/>
        <w:rPr>
          <w:rFonts w:ascii="Calibri" w:hAnsi="Calibri"/>
          <w:b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CC2EDB" w:rsidRPr="004B164D" w:rsidRDefault="00CC2EDB" w:rsidP="00CC2EDB">
      <w:pPr>
        <w:pStyle w:val="BodyText"/>
        <w:spacing w:after="1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CC2EDB" w:rsidRDefault="00CC2EDB" w:rsidP="00CC2EDB">
      <w:pPr>
        <w:autoSpaceDE w:val="0"/>
        <w:autoSpaceDN w:val="0"/>
        <w:adjustRightInd w:val="0"/>
        <w:spacing w:before="120"/>
        <w:jc w:val="both"/>
        <w:rPr>
          <w:rFonts w:ascii="Calibri" w:hAnsi="Calibri"/>
          <w:bCs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>Art.</w:t>
      </w:r>
      <w:r w:rsidR="000678C9">
        <w:rPr>
          <w:rFonts w:ascii="Calibri" w:hAnsi="Calibri"/>
          <w:b/>
          <w:sz w:val="26"/>
          <w:szCs w:val="26"/>
          <w:lang w:val="ro-RO"/>
        </w:rPr>
        <w:t xml:space="preserve"> </w:t>
      </w:r>
      <w:r>
        <w:rPr>
          <w:rFonts w:ascii="Calibri" w:hAnsi="Calibri"/>
          <w:b/>
          <w:sz w:val="26"/>
          <w:szCs w:val="26"/>
          <w:lang w:val="ro-RO"/>
        </w:rPr>
        <w:t>I</w:t>
      </w:r>
      <w:r w:rsidRPr="009408BD">
        <w:rPr>
          <w:rFonts w:ascii="Calibri" w:hAnsi="Calibri"/>
          <w:bCs/>
          <w:sz w:val="26"/>
          <w:szCs w:val="26"/>
          <w:lang w:val="ro-RO"/>
        </w:rPr>
        <w:t xml:space="preserve">. </w:t>
      </w:r>
      <w:r w:rsidR="000678C9">
        <w:rPr>
          <w:rFonts w:ascii="Calibri" w:hAnsi="Calibri"/>
          <w:bCs/>
          <w:sz w:val="26"/>
          <w:szCs w:val="26"/>
          <w:lang w:val="ro-RO"/>
        </w:rPr>
        <w:t>Se a</w:t>
      </w:r>
      <w:r>
        <w:rPr>
          <w:rFonts w:ascii="Calibri" w:hAnsi="Calibri"/>
          <w:bCs/>
          <w:sz w:val="26"/>
          <w:szCs w:val="26"/>
          <w:lang w:val="ro-RO"/>
        </w:rPr>
        <w:t xml:space="preserve">probă modificarea </w:t>
      </w:r>
      <w:r w:rsidRPr="005D0BFC">
        <w:rPr>
          <w:rFonts w:ascii="Calibri" w:hAnsi="Calibri"/>
          <w:bCs/>
          <w:sz w:val="26"/>
          <w:szCs w:val="26"/>
          <w:lang w:val="ro-RO"/>
        </w:rPr>
        <w:t>Hotărârii Consiliului Județean Harghita</w:t>
      </w: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5D0BFC">
        <w:rPr>
          <w:rFonts w:ascii="Calibri" w:hAnsi="Calibri"/>
          <w:bCs/>
          <w:sz w:val="26"/>
          <w:szCs w:val="26"/>
          <w:lang w:val="ro-RO"/>
        </w:rPr>
        <w:t>nr. 93/2020 privind însușirea nivelului maxim al cotizaţiei Consiliului Județean Harghita plătibil către Asociaţia de Dezvoltare Intercomunitară „Harghita”, pe anul 2020</w:t>
      </w:r>
      <w:r>
        <w:rPr>
          <w:rFonts w:ascii="Calibri" w:hAnsi="Calibri"/>
          <w:bCs/>
          <w:sz w:val="26"/>
          <w:szCs w:val="26"/>
          <w:lang w:val="ro-RO"/>
        </w:rPr>
        <w:t xml:space="preserve">, după cum urmează: </w:t>
      </w:r>
    </w:p>
    <w:p w:rsidR="00CC2EDB" w:rsidRPr="00A00B1F" w:rsidRDefault="000678C9" w:rsidP="00CC2E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A</w:t>
      </w:r>
      <w:r w:rsidR="00CC2EDB" w:rsidRPr="00A00B1F">
        <w:rPr>
          <w:rFonts w:ascii="Calibri" w:hAnsi="Calibri"/>
          <w:bCs/>
          <w:sz w:val="26"/>
          <w:szCs w:val="26"/>
          <w:lang w:val="ro-RO"/>
        </w:rPr>
        <w:t>rt. 1 al Hotărârii Consiliului Județean Harghita nr. 93/2020 va avea următorul cuprins:</w:t>
      </w:r>
    </w:p>
    <w:p w:rsidR="00CC2EDB" w:rsidRDefault="00CC2EDB" w:rsidP="00CC2EDB">
      <w:pPr>
        <w:autoSpaceDE w:val="0"/>
        <w:autoSpaceDN w:val="0"/>
        <w:adjustRightInd w:val="0"/>
        <w:spacing w:before="120"/>
        <w:ind w:firstLine="36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„</w:t>
      </w:r>
      <w:r w:rsidRPr="005D0BFC">
        <w:rPr>
          <w:rFonts w:ascii="Calibri" w:hAnsi="Calibri"/>
          <w:bCs/>
          <w:sz w:val="26"/>
          <w:szCs w:val="26"/>
          <w:lang w:val="ro-RO"/>
        </w:rPr>
        <w:t xml:space="preserve">Se însușește cotizaţia plătibilă pe anul 2020 a Consiliului Județean Harghita decurgând din calitatea de membru fondator în Asociaţia de Dezvoltare Intercomunitară „Harghita”  în valoare de </w:t>
      </w:r>
      <w:r>
        <w:rPr>
          <w:rFonts w:ascii="Calibri" w:hAnsi="Calibri"/>
          <w:bCs/>
          <w:sz w:val="26"/>
          <w:szCs w:val="26"/>
          <w:lang w:val="ro-RO"/>
        </w:rPr>
        <w:t>710</w:t>
      </w:r>
      <w:r w:rsidRPr="005D0BFC">
        <w:rPr>
          <w:rFonts w:ascii="Calibri" w:hAnsi="Calibri"/>
          <w:bCs/>
          <w:sz w:val="26"/>
          <w:szCs w:val="26"/>
          <w:lang w:val="ro-RO"/>
        </w:rPr>
        <w:t>.000,00 lei.</w:t>
      </w:r>
      <w:r>
        <w:rPr>
          <w:rFonts w:ascii="Calibri" w:hAnsi="Calibri"/>
          <w:bCs/>
          <w:sz w:val="26"/>
          <w:szCs w:val="26"/>
          <w:lang w:val="ro-RO"/>
        </w:rPr>
        <w:t xml:space="preserve">” </w:t>
      </w:r>
    </w:p>
    <w:p w:rsidR="00CC2EDB" w:rsidRPr="00A00B1F" w:rsidRDefault="00AB082A" w:rsidP="00CC2E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A</w:t>
      </w:r>
      <w:r w:rsidR="00CC2EDB" w:rsidRPr="00A00B1F">
        <w:rPr>
          <w:rFonts w:ascii="Calibri" w:hAnsi="Calibri"/>
          <w:bCs/>
          <w:sz w:val="26"/>
          <w:szCs w:val="26"/>
          <w:lang w:val="ro-RO"/>
        </w:rPr>
        <w:t>rt. 2 al  Hotărârii Consiliului Județean Harghita nr. 93/2020 va avea următorul cuprins:</w:t>
      </w:r>
    </w:p>
    <w:p w:rsidR="00CC2EDB" w:rsidRDefault="00CC2EDB" w:rsidP="00CC2EDB">
      <w:pPr>
        <w:autoSpaceDE w:val="0"/>
        <w:autoSpaceDN w:val="0"/>
        <w:adjustRightInd w:val="0"/>
        <w:spacing w:before="1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„</w:t>
      </w:r>
      <w:r w:rsidRPr="00637999">
        <w:rPr>
          <w:rFonts w:ascii="Calibri" w:hAnsi="Calibri"/>
          <w:bCs/>
          <w:sz w:val="26"/>
          <w:szCs w:val="26"/>
          <w:lang w:val="ro-RO"/>
        </w:rPr>
        <w:t xml:space="preserve">Suma de </w:t>
      </w:r>
      <w:r>
        <w:rPr>
          <w:rFonts w:ascii="Calibri" w:hAnsi="Calibri"/>
          <w:bCs/>
          <w:sz w:val="26"/>
          <w:szCs w:val="26"/>
          <w:lang w:val="ro-RO"/>
        </w:rPr>
        <w:t>710</w:t>
      </w:r>
      <w:r w:rsidRPr="005D0BFC">
        <w:rPr>
          <w:rFonts w:ascii="Calibri" w:hAnsi="Calibri"/>
          <w:bCs/>
          <w:sz w:val="26"/>
          <w:szCs w:val="26"/>
          <w:lang w:val="ro-RO"/>
        </w:rPr>
        <w:t xml:space="preserve">.000,00 </w:t>
      </w:r>
      <w:r w:rsidRPr="00637999">
        <w:rPr>
          <w:rFonts w:ascii="Calibri" w:hAnsi="Calibri"/>
          <w:bCs/>
          <w:sz w:val="26"/>
          <w:szCs w:val="26"/>
          <w:lang w:val="ro-RO"/>
        </w:rPr>
        <w:t xml:space="preserve">lei este prevăzută în Anexa nr. 2, </w:t>
      </w:r>
      <w:r>
        <w:rPr>
          <w:rFonts w:ascii="Calibri" w:hAnsi="Calibri"/>
          <w:bCs/>
          <w:sz w:val="26"/>
          <w:szCs w:val="26"/>
          <w:lang w:val="ro-RO"/>
        </w:rPr>
        <w:t xml:space="preserve">la </w:t>
      </w:r>
      <w:r w:rsidRPr="00637999">
        <w:rPr>
          <w:rFonts w:ascii="Calibri" w:hAnsi="Calibri"/>
          <w:bCs/>
          <w:sz w:val="26"/>
          <w:szCs w:val="26"/>
          <w:lang w:val="ro-RO"/>
        </w:rPr>
        <w:t>Hotărârii Consiliului Judeţean Harghita nr. 31/2020 privind aprobarea bugetului de venituri şi cheltuieli al Judeţului Harghita pe anul 2020 şi estimările pe anii 2021-2023, cu modificările și completările ulterioare</w:t>
      </w:r>
      <w:r>
        <w:rPr>
          <w:rFonts w:ascii="Calibri" w:hAnsi="Calibri"/>
          <w:bCs/>
          <w:sz w:val="26"/>
          <w:szCs w:val="26"/>
          <w:lang w:val="ro-RO"/>
        </w:rPr>
        <w:t xml:space="preserve">, </w:t>
      </w:r>
      <w:r w:rsidRPr="00637999">
        <w:rPr>
          <w:rFonts w:ascii="Calibri" w:hAnsi="Calibri"/>
          <w:bCs/>
          <w:sz w:val="26"/>
          <w:szCs w:val="26"/>
          <w:lang w:val="ro-RO"/>
        </w:rPr>
        <w:t>titlul 20 – Bunuri şi servicii subcapitolul 51.02.01.03–Autorităţi executive, art./alin 20.19, parte integrantă a Hotărârii Consiliului Judeţean Harghita nr. 31/2020 privind aprobarea bugetului de venituri şi cheltuieli al Judeţului Harghita pe anul 2020 şi estimările pe anii 2021-2023, cu modificările și completările ulterioare.</w:t>
      </w:r>
      <w:r>
        <w:rPr>
          <w:rFonts w:ascii="Calibri" w:hAnsi="Calibri"/>
          <w:bCs/>
          <w:sz w:val="26"/>
          <w:szCs w:val="26"/>
          <w:lang w:val="ro-RO"/>
        </w:rPr>
        <w:t>”</w:t>
      </w:r>
    </w:p>
    <w:p w:rsidR="00CC7521" w:rsidRPr="00166758" w:rsidRDefault="00CC7521" w:rsidP="00CC2EDB">
      <w:pPr>
        <w:autoSpaceDE w:val="0"/>
        <w:autoSpaceDN w:val="0"/>
        <w:adjustRightInd w:val="0"/>
        <w:spacing w:before="1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CC2EDB" w:rsidRPr="009408BD" w:rsidRDefault="00CC2EDB" w:rsidP="00CC2EDB">
      <w:pPr>
        <w:jc w:val="both"/>
        <w:rPr>
          <w:rFonts w:ascii="Calibri" w:hAnsi="Calibri"/>
          <w:sz w:val="26"/>
          <w:szCs w:val="26"/>
          <w:lang w:val="ro-RO"/>
        </w:rPr>
      </w:pPr>
      <w:r w:rsidRPr="009408BD">
        <w:rPr>
          <w:rFonts w:ascii="Calibri" w:hAnsi="Calibri"/>
          <w:b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sz w:val="26"/>
          <w:szCs w:val="26"/>
          <w:lang w:val="ro-RO"/>
        </w:rPr>
        <w:t>II</w:t>
      </w:r>
      <w:r w:rsidRPr="009408B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Pr="009408BD">
        <w:rPr>
          <w:rFonts w:ascii="Calibri" w:hAnsi="Calibri"/>
          <w:sz w:val="26"/>
          <w:szCs w:val="26"/>
          <w:lang w:val="ro-RO"/>
        </w:rPr>
        <w:t xml:space="preserve">Cu aducerea la îndeplinire a prevederilor prezentei hotărâri se încredinţează Direcţiei generale economice. </w:t>
      </w:r>
    </w:p>
    <w:p w:rsidR="00CC2EDB" w:rsidRPr="009408BD" w:rsidRDefault="00CC2EDB" w:rsidP="00CC2ED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CC2EDB" w:rsidRPr="009408BD" w:rsidRDefault="00CC2EDB" w:rsidP="00CC2EDB">
      <w:pPr>
        <w:pStyle w:val="BodyText"/>
        <w:spacing w:after="120"/>
        <w:jc w:val="both"/>
        <w:rPr>
          <w:rFonts w:ascii="Calibri" w:hAnsi="Calibri"/>
          <w:b w:val="0"/>
          <w:sz w:val="26"/>
          <w:szCs w:val="26"/>
        </w:rPr>
      </w:pPr>
      <w:r w:rsidRPr="009408BD">
        <w:rPr>
          <w:rFonts w:ascii="Calibri" w:hAnsi="Calibri"/>
          <w:sz w:val="26"/>
          <w:szCs w:val="26"/>
        </w:rPr>
        <w:t xml:space="preserve">Art. </w:t>
      </w:r>
      <w:r>
        <w:rPr>
          <w:rFonts w:ascii="Calibri" w:hAnsi="Calibri"/>
          <w:sz w:val="26"/>
          <w:szCs w:val="26"/>
          <w:lang w:val="ro-RO"/>
        </w:rPr>
        <w:t>III</w:t>
      </w:r>
      <w:r w:rsidRPr="009408BD">
        <w:rPr>
          <w:rFonts w:ascii="Calibri" w:hAnsi="Calibri"/>
          <w:sz w:val="26"/>
          <w:szCs w:val="26"/>
        </w:rPr>
        <w:t>.</w:t>
      </w:r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Hotărârea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se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comunică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de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Direcţia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generală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administraţie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publică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locală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,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Compartimentul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Cancelaria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Consiliului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Judeţean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Harghita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: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preşedintelui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Consiliului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Județean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Harghita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,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vicepreședintelui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Biró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Barna-Botond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,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Direcţiei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generale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economice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,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Asociaţiei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de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Dezvoltare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Intercomunitară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„HARGHITA”,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precum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şi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Instituţiei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Prefectului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Judeţului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Pr="009408BD">
        <w:rPr>
          <w:rFonts w:ascii="Calibri" w:hAnsi="Calibri"/>
          <w:b w:val="0"/>
          <w:sz w:val="26"/>
          <w:szCs w:val="26"/>
        </w:rPr>
        <w:t>Harghita</w:t>
      </w:r>
      <w:proofErr w:type="spellEnd"/>
      <w:r w:rsidRPr="009408BD">
        <w:rPr>
          <w:rFonts w:ascii="Calibri" w:hAnsi="Calibri"/>
          <w:b w:val="0"/>
          <w:sz w:val="26"/>
          <w:szCs w:val="26"/>
        </w:rPr>
        <w:t xml:space="preserve">. </w:t>
      </w:r>
    </w:p>
    <w:p w:rsidR="00CC2EDB" w:rsidRPr="009408BD" w:rsidRDefault="00CC2EDB" w:rsidP="00CC2EDB">
      <w:pPr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CC2EDB" w:rsidRPr="009408BD" w:rsidRDefault="001A628C" w:rsidP="00CC2EDB">
      <w:pPr>
        <w:jc w:val="both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t>________________________________</w:t>
      </w:r>
      <w:bookmarkStart w:id="0" w:name="_GoBack"/>
      <w:bookmarkEnd w:id="0"/>
      <w:r w:rsidR="00CC2EDB" w:rsidRPr="009408BD">
        <w:rPr>
          <w:rFonts w:ascii="Calibri" w:hAnsi="Calibri"/>
          <w:b/>
          <w:bCs/>
          <w:sz w:val="26"/>
          <w:szCs w:val="26"/>
          <w:lang w:val="ro-RO"/>
        </w:rPr>
        <w:t>, __________/2020.</w:t>
      </w:r>
    </w:p>
    <w:p w:rsidR="00CC2EDB" w:rsidRPr="009408BD" w:rsidRDefault="00CC2EDB" w:rsidP="00CC2EDB">
      <w:pPr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CC2EDB" w:rsidRPr="009408BD" w:rsidRDefault="001F1BBD" w:rsidP="00CC2EDB">
      <w:pPr>
        <w:pStyle w:val="BodyText"/>
        <w:ind w:left="288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 xml:space="preserve">  </w:t>
      </w:r>
      <w:r>
        <w:rPr>
          <w:rFonts w:ascii="Calibri" w:hAnsi="Calibri"/>
          <w:b w:val="0"/>
          <w:sz w:val="26"/>
          <w:szCs w:val="26"/>
        </w:rPr>
        <w:tab/>
      </w:r>
      <w:r>
        <w:rPr>
          <w:rFonts w:ascii="Calibri" w:hAnsi="Calibri"/>
          <w:b w:val="0"/>
          <w:sz w:val="26"/>
          <w:szCs w:val="26"/>
        </w:rPr>
        <w:tab/>
        <w:t xml:space="preserve">            </w:t>
      </w:r>
      <w:r w:rsidR="00CC2EDB" w:rsidRPr="009408BD">
        <w:rPr>
          <w:rFonts w:ascii="Calibri" w:hAnsi="Calibri"/>
          <w:b w:val="0"/>
          <w:sz w:val="26"/>
          <w:szCs w:val="26"/>
        </w:rPr>
        <w:t xml:space="preserve">     </w:t>
      </w:r>
      <w:r w:rsidR="00CC2EDB" w:rsidRPr="009408BD">
        <w:rPr>
          <w:rFonts w:ascii="Calibri" w:hAnsi="Calibri"/>
          <w:sz w:val="26"/>
          <w:szCs w:val="26"/>
        </w:rPr>
        <w:t>CONTRASEMNEAZĂ</w:t>
      </w:r>
    </w:p>
    <w:p w:rsidR="00CC2EDB" w:rsidRPr="009408BD" w:rsidRDefault="00CC2EDB" w:rsidP="00CC2EDB">
      <w:pPr>
        <w:pStyle w:val="BodyText"/>
        <w:ind w:firstLine="720"/>
        <w:jc w:val="both"/>
        <w:rPr>
          <w:rFonts w:ascii="Calibri" w:hAnsi="Calibri"/>
          <w:sz w:val="26"/>
          <w:szCs w:val="26"/>
        </w:rPr>
      </w:pPr>
      <w:r w:rsidRPr="009408BD">
        <w:rPr>
          <w:rFonts w:ascii="Calibri" w:hAnsi="Calibri"/>
          <w:sz w:val="26"/>
          <w:szCs w:val="26"/>
        </w:rPr>
        <w:t>PREŞEDI</w:t>
      </w:r>
      <w:r>
        <w:rPr>
          <w:rFonts w:ascii="Calibri" w:hAnsi="Calibri"/>
          <w:sz w:val="26"/>
          <w:szCs w:val="26"/>
        </w:rPr>
        <w:t>NTE,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1F1BBD">
        <w:rPr>
          <w:rFonts w:ascii="Calibri" w:hAnsi="Calibri"/>
          <w:b w:val="0"/>
          <w:sz w:val="26"/>
          <w:szCs w:val="26"/>
        </w:rPr>
        <w:t xml:space="preserve">                  </w:t>
      </w:r>
      <w:r w:rsidRPr="00EB15A9">
        <w:rPr>
          <w:rFonts w:ascii="Calibri" w:hAnsi="Calibri"/>
          <w:b w:val="0"/>
          <w:sz w:val="26"/>
          <w:szCs w:val="26"/>
        </w:rPr>
        <w:t xml:space="preserve"> </w:t>
      </w:r>
      <w:r w:rsidRPr="00EB15A9">
        <w:rPr>
          <w:rFonts w:ascii="Calibri" w:hAnsi="Calibri"/>
          <w:sz w:val="26"/>
          <w:szCs w:val="26"/>
          <w:lang w:val="ro-RO"/>
        </w:rPr>
        <w:t>Ptr</w:t>
      </w:r>
      <w:r w:rsidRPr="00EB15A9">
        <w:rPr>
          <w:rFonts w:ascii="Calibri" w:hAnsi="Calibri"/>
          <w:b w:val="0"/>
          <w:sz w:val="26"/>
          <w:szCs w:val="26"/>
          <w:lang w:val="ro-RO"/>
        </w:rPr>
        <w:t>.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1F1BBD">
        <w:rPr>
          <w:rFonts w:ascii="Calibri" w:hAnsi="Calibri"/>
          <w:sz w:val="26"/>
          <w:szCs w:val="26"/>
        </w:rPr>
        <w:t xml:space="preserve">SECRETARUL GENERAL al </w:t>
      </w:r>
      <w:r w:rsidRPr="009408BD">
        <w:rPr>
          <w:rFonts w:ascii="Calibri" w:hAnsi="Calibri"/>
          <w:sz w:val="26"/>
          <w:szCs w:val="26"/>
        </w:rPr>
        <w:t>JUDEŢULUI</w:t>
      </w:r>
    </w:p>
    <w:p w:rsidR="000C7442" w:rsidRDefault="001F1BBD" w:rsidP="00CC7521">
      <w:pPr>
        <w:pStyle w:val="BodyText"/>
        <w:ind w:firstLine="720"/>
        <w:jc w:val="both"/>
      </w:pPr>
      <w:r>
        <w:rPr>
          <w:rFonts w:ascii="Calibri" w:hAnsi="Calibri"/>
          <w:sz w:val="26"/>
          <w:szCs w:val="26"/>
        </w:rPr>
        <w:t>Borboly Csaba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r w:rsidR="00CC2EDB" w:rsidRPr="009408BD">
        <w:rPr>
          <w:rFonts w:ascii="Calibri" w:hAnsi="Calibri"/>
          <w:sz w:val="26"/>
          <w:szCs w:val="26"/>
        </w:rPr>
        <w:t xml:space="preserve">             Vágássy Alpár</w:t>
      </w:r>
    </w:p>
    <w:sectPr w:rsidR="000C7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F69"/>
    <w:multiLevelType w:val="hybridMultilevel"/>
    <w:tmpl w:val="301E5D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DB"/>
    <w:rsid w:val="000678C9"/>
    <w:rsid w:val="000A060F"/>
    <w:rsid w:val="000C7442"/>
    <w:rsid w:val="001A628C"/>
    <w:rsid w:val="001F1BBD"/>
    <w:rsid w:val="004D7D17"/>
    <w:rsid w:val="005B48A8"/>
    <w:rsid w:val="005F2BDF"/>
    <w:rsid w:val="00663FC6"/>
    <w:rsid w:val="00725176"/>
    <w:rsid w:val="008C6DB1"/>
    <w:rsid w:val="009422DA"/>
    <w:rsid w:val="00AB082A"/>
    <w:rsid w:val="00B309F3"/>
    <w:rsid w:val="00C339C9"/>
    <w:rsid w:val="00CC2EDB"/>
    <w:rsid w:val="00CC7521"/>
    <w:rsid w:val="00D13006"/>
    <w:rsid w:val="00FF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2EDB"/>
    <w:pPr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CC2ED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C2E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E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2EDB"/>
    <w:pPr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CC2EDB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C2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726</Words>
  <Characters>4214</Characters>
  <Application>Microsoft Office Word</Application>
  <DocSecurity>0</DocSecurity>
  <Lines>35</Lines>
  <Paragraphs>9</Paragraphs>
  <ScaleCrop>false</ScaleCrop>
  <Company>CONSILIUL JUDETEAN HARGHITA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Muller Arnold</dc:creator>
  <cp:lastModifiedBy>Munteanu Eva</cp:lastModifiedBy>
  <cp:revision>16</cp:revision>
  <dcterms:created xsi:type="dcterms:W3CDTF">2020-09-09T14:13:00Z</dcterms:created>
  <dcterms:modified xsi:type="dcterms:W3CDTF">2020-09-09T14:21:00Z</dcterms:modified>
</cp:coreProperties>
</file>